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bookmarkStart w:id="0" w:name="_GoBack"/>
      <w:bookmarkEnd w:id="0"/>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lang w:val="en-US"/>
        </w:rPr>
      </w:pPr>
      <w:r>
        <w:rPr>
          <w:rFonts w:hint="default" w:ascii="Times New Roman" w:hAnsi="Times New Roman" w:cs="Times New Roman"/>
          <w:b/>
          <w:bCs/>
          <w:color w:val="0E101A"/>
          <w:sz w:val="24"/>
          <w:szCs w:val="24"/>
          <w:lang w:val="en-US"/>
        </w:rPr>
        <w:t>Art History: Analysis of the video “Apeshit”</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Student’s Name</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Institution</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Course</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Professor’s Name</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val="0"/>
          <w:bCs w:val="0"/>
          <w:color w:val="0E101A"/>
          <w:sz w:val="24"/>
          <w:szCs w:val="24"/>
          <w:lang w:val="en-US"/>
        </w:rPr>
      </w:pPr>
      <w:r>
        <w:rPr>
          <w:rFonts w:hint="default" w:ascii="Times New Roman" w:hAnsi="Times New Roman" w:cs="Times New Roman"/>
          <w:b w:val="0"/>
          <w:bCs w:val="0"/>
          <w:color w:val="0E101A"/>
          <w:sz w:val="24"/>
          <w:szCs w:val="24"/>
          <w:lang w:val="en-US"/>
        </w:rPr>
        <w:t>Date</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b/>
          <w:bCs/>
          <w:color w:val="0E101A"/>
          <w:sz w:val="24"/>
          <w:szCs w:val="24"/>
          <w:lang w:val="en-US"/>
        </w:rPr>
      </w:pP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default" w:ascii="Times New Roman" w:hAnsi="Times New Roman" w:cs="Times New Roman"/>
          <w:b/>
          <w:bCs/>
          <w:color w:val="0E101A"/>
          <w:sz w:val="24"/>
          <w:szCs w:val="24"/>
          <w:lang w:val="en-US"/>
        </w:rPr>
      </w:pPr>
      <w:r>
        <w:rPr>
          <w:rFonts w:hint="default" w:ascii="Times New Roman" w:hAnsi="Times New Roman" w:cs="Times New Roman"/>
          <w:b/>
          <w:bCs/>
          <w:color w:val="0E101A"/>
          <w:sz w:val="24"/>
          <w:szCs w:val="24"/>
          <w:lang w:val="en-US"/>
        </w:rPr>
        <w:t>Art History: Analysis of the video “Apeshit”</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Carter’s 2018 video, “Apeshit,” is a musical composed by the famous musician couple, Beyonce and Jay-Z. The song features many other artists and music experts, including co-producer Pharrell Williams, Migos, and Quavo, who helped create, write and produce. The video released officially on June 16, 2018, from an album, </w:t>
      </w:r>
      <w:r>
        <w:rPr>
          <w:rStyle w:val="31"/>
          <w:rFonts w:hint="default" w:ascii="Times New Roman" w:hAnsi="Times New Roman" w:cs="Times New Roman"/>
          <w:color w:val="0E101A"/>
          <w:sz w:val="24"/>
          <w:szCs w:val="24"/>
        </w:rPr>
        <w:t>Everything is Love, </w:t>
      </w:r>
      <w:r>
        <w:rPr>
          <w:rFonts w:hint="default" w:ascii="Times New Roman" w:hAnsi="Times New Roman" w:cs="Times New Roman"/>
          <w:color w:val="0E101A"/>
          <w:sz w:val="24"/>
          <w:szCs w:val="24"/>
        </w:rPr>
        <w:t>has remained the topic of discussion after it received eight nominations in 2018 at the MTV video music awards and Grammy nomination for being the best music video the same year.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 The video has depicted various social aspects of art and art history. One aspect depicted in the video is the concept of race through the history of art. Most of the paintings shown in the video depict black men and women as subordinate to the other race. They are never given the center position of the painting. They range from the first painting that is depicted in the video, </w:t>
      </w:r>
      <w:r>
        <w:rPr>
          <w:rStyle w:val="31"/>
          <w:rFonts w:hint="default" w:ascii="Times New Roman" w:hAnsi="Times New Roman" w:cs="Times New Roman"/>
          <w:color w:val="0E101A"/>
          <w:sz w:val="24"/>
          <w:szCs w:val="24"/>
        </w:rPr>
        <w:t>Mona Lisa, </w:t>
      </w:r>
      <w:r>
        <w:rPr>
          <w:rFonts w:hint="default" w:ascii="Times New Roman" w:hAnsi="Times New Roman" w:cs="Times New Roman"/>
          <w:color w:val="0E101A"/>
          <w:sz w:val="24"/>
          <w:szCs w:val="24"/>
        </w:rPr>
        <w:t>done by Leonardo Davinci, to other artworks such as Statue of a goddess, </w:t>
      </w:r>
      <w:r>
        <w:rPr>
          <w:rStyle w:val="31"/>
          <w:rFonts w:hint="default" w:ascii="Times New Roman" w:hAnsi="Times New Roman" w:cs="Times New Roman"/>
          <w:color w:val="0E101A"/>
          <w:sz w:val="24"/>
          <w:szCs w:val="24"/>
        </w:rPr>
        <w:t>Winged Victory of Samothrace. </w:t>
      </w:r>
      <w:r>
        <w:rPr>
          <w:rFonts w:hint="default" w:ascii="Times New Roman" w:hAnsi="Times New Roman" w:cs="Times New Roman"/>
          <w:color w:val="0E101A"/>
          <w:sz w:val="24"/>
          <w:szCs w:val="24"/>
        </w:rPr>
        <w:t>All these artworks have in common because they represent the time in history when being black was never given priority in art. Most of the paintings and artworks in the museum depicted in the video either include a black person in the background or never appeared in the image. For example, the art of Jacques-Louis David, </w:t>
      </w:r>
      <w:r>
        <w:rPr>
          <w:rStyle w:val="31"/>
          <w:rFonts w:hint="default" w:ascii="Times New Roman" w:hAnsi="Times New Roman" w:cs="Times New Roman"/>
          <w:color w:val="0E101A"/>
          <w:sz w:val="24"/>
          <w:szCs w:val="24"/>
        </w:rPr>
        <w:t>The Consecration of Emperor Napoleon, and the coronation of Empress Josephine</w:t>
      </w:r>
      <w:r>
        <w:rPr>
          <w:rFonts w:hint="default" w:ascii="Times New Roman" w:hAnsi="Times New Roman" w:cs="Times New Roman"/>
          <w:color w:val="0E101A"/>
          <w:sz w:val="24"/>
          <w:szCs w:val="24"/>
        </w:rPr>
        <w:t> depicted behind the dancers show all white. This was a period that blacks were slaves and only considered subordinate to the other race.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video further re-contextualizes classical western art and art history. Most of these paintings depict how different races and gender-related to each other. For example, Jacques-Louis David’s artwork, </w:t>
      </w:r>
      <w:r>
        <w:rPr>
          <w:rStyle w:val="31"/>
          <w:rFonts w:hint="default" w:ascii="Times New Roman" w:hAnsi="Times New Roman" w:cs="Times New Roman"/>
          <w:color w:val="0E101A"/>
          <w:sz w:val="24"/>
          <w:szCs w:val="24"/>
        </w:rPr>
        <w:t>The Intervention of the Sabine Women</w:t>
      </w:r>
      <w:r>
        <w:rPr>
          <w:rFonts w:hint="default" w:ascii="Times New Roman" w:hAnsi="Times New Roman" w:cs="Times New Roman"/>
          <w:color w:val="0E101A"/>
          <w:sz w:val="24"/>
          <w:szCs w:val="24"/>
        </w:rPr>
        <w:t>, depicts gender violence in a male-dominated society. The artwork shows a group of women who were kidnapped and sexually assaulted by Roman soldiers. The painting shows chaotic scenes of Roman soldiers with a group of women while their men are trying to stop the soldiers. While this artwork makes a political statement, it also highlights the social issues, especially gender violence, perpetrated by the patriarchal society in the 8th century B.C in Europe. It depicts the kind of disrespect that women of that time had to endure even in the presence of their men and villagers.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video includes a lot of artworks that have meaning beyond just being present at the museum. The dancers, for instance, lined up in front of artworks symbolize the transformation over the ages regarding equality. The dancers represent the achievements that have been made regarding racial and gender equality in artwork and other fields. The dancers are mainly black ladies, and ironically, they are lined up in front of a Jacques-Louis David’s painting that shows a group of royalty members (all whites) lined up at the coronation. The twist that the video creates here is that a lot has changed, and black people can make good artwork that tells their stories. </w:t>
      </w:r>
    </w:p>
    <w:p>
      <w:pPr>
        <w:pStyle w:val="8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textAlignment w:val="auto"/>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 xml:space="preserve">Significantly, they chose to film the video at the Louvre Museum of all the places with artwork that the duo could have chosen. Given the main content of the video is to criticize western art and art history, it is right to argue that they may have chosen Louvre Museum because of its stand on on-white artists. As Leight (2018) explains, Louvre Museum has been known for historically being unavailable and </w:t>
      </w:r>
      <w:r>
        <w:rPr>
          <w:rFonts w:hint="default" w:ascii="Times New Roman" w:hAnsi="Times New Roman" w:cs="Times New Roman"/>
          <w:color w:val="0E101A"/>
          <w:sz w:val="24"/>
          <w:szCs w:val="24"/>
          <w:lang w:val="en-US"/>
        </w:rPr>
        <w:t>unsupported</w:t>
      </w:r>
      <w:r>
        <w:rPr>
          <w:rFonts w:hint="default" w:ascii="Times New Roman" w:hAnsi="Times New Roman" w:cs="Times New Roman"/>
          <w:color w:val="0E101A"/>
          <w:sz w:val="24"/>
          <w:szCs w:val="24"/>
        </w:rPr>
        <w:t xml:space="preserve"> for non-white artists. Therefore, choosing the Louvre museum was not coincidental. </w:t>
      </w:r>
    </w:p>
    <w:p>
      <w:pPr>
        <w:keepNext w:val="0"/>
        <w:keepLines w:val="0"/>
        <w:pageBreakBefore w:val="0"/>
        <w:widowControl/>
        <w:kinsoku/>
        <w:wordWrap/>
        <w:overflowPunct/>
        <w:topLinePunct w:val="0"/>
        <w:autoSpaceDE/>
        <w:autoSpaceDN/>
        <w:bidi w:val="0"/>
        <w:adjustRightInd/>
        <w:snapToGrid/>
        <w:spacing w:line="480" w:lineRule="auto"/>
        <w:ind w:left="0" w:leftChars="0" w:firstLine="720" w:firstLineChars="0"/>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ind w:left="0" w:leftChars="0" w:firstLine="720" w:firstLineChars="0"/>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snapToGrid/>
        <w:spacing w:line="480" w:lineRule="auto"/>
        <w:ind w:left="0" w:leftChars="0" w:firstLine="0" w:firstLineChars="0"/>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snapToGrid/>
        <w:spacing w:line="480" w:lineRule="auto"/>
        <w:ind w:left="0" w:leftChars="0" w:firstLine="0" w:firstLineChars="0"/>
        <w:jc w:val="center"/>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Reference</w:t>
      </w:r>
    </w:p>
    <w:p>
      <w:pPr>
        <w:keepNext w:val="0"/>
        <w:keepLines w:val="0"/>
        <w:pageBreakBefore w:val="0"/>
        <w:widowControl/>
        <w:kinsoku/>
        <w:wordWrap/>
        <w:overflowPunct/>
        <w:topLinePunct w:val="0"/>
        <w:autoSpaceDE/>
        <w:autoSpaceDN/>
        <w:bidi w:val="0"/>
        <w:adjustRightInd/>
        <w:snapToGrid/>
        <w:spacing w:line="480" w:lineRule="auto"/>
        <w:ind w:left="720" w:leftChars="0" w:hanging="720" w:firstLineChars="0"/>
        <w:textAlignment w:val="auto"/>
        <w:rPr>
          <w:rFonts w:hint="default" w:ascii="Times New Roman" w:hAnsi="Times New Roman" w:cs="Times New Roman"/>
          <w:i w:val="0"/>
          <w:iCs w:val="0"/>
          <w:sz w:val="24"/>
          <w:szCs w:val="24"/>
          <w:lang w:val="en-US"/>
        </w:rPr>
      </w:pPr>
      <w:r>
        <w:rPr>
          <w:rFonts w:hint="default" w:ascii="Times New Roman" w:hAnsi="Times New Roman" w:cs="Times New Roman"/>
          <w:sz w:val="24"/>
          <w:szCs w:val="24"/>
          <w:lang w:val="en-US"/>
        </w:rPr>
        <w:t xml:space="preserve">Leight, E. (2018, June 17). “How Beyonce and Jay-Z defy Western Art Tradition in ‘Apeshit’ video.” </w:t>
      </w:r>
      <w:r>
        <w:rPr>
          <w:rFonts w:hint="default" w:ascii="Times New Roman" w:hAnsi="Times New Roman" w:cs="Times New Roman"/>
          <w:i/>
          <w:iCs/>
          <w:sz w:val="24"/>
          <w:szCs w:val="24"/>
          <w:lang w:val="en-US"/>
        </w:rPr>
        <w:t>Rollingstone</w:t>
      </w:r>
      <w:r>
        <w:rPr>
          <w:rFonts w:hint="default" w:ascii="Times New Roman" w:hAnsi="Times New Roman" w:cs="Times New Roman"/>
          <w:i w:val="0"/>
          <w:iCs w:val="0"/>
          <w:sz w:val="24"/>
          <w:szCs w:val="24"/>
          <w:lang w:val="en-US"/>
        </w:rPr>
        <w:t>. https://www.rollingstone.com/music/music-news/how-beyonce-and-jay-z-defy-western-art-tradition-in-apeshit-video-665915/</w:t>
      </w:r>
    </w:p>
    <w:sectPr>
      <w:headerReference r:id="rId5"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auto"/>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E359A0"/>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45E359A0"/>
    <w:rsid w:val="553B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qFormat="1"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qFormat="1"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qFormat="1"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qFormat="1"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qFormat="1"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qFormat="1"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ind w:firstLine="720"/>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uiPriority w:val="0"/>
    <w:pPr>
      <w:ind w:left="200" w:hanging="200" w:hangingChars="200"/>
    </w:pPr>
  </w:style>
  <w:style w:type="paragraph" w:styleId="64">
    <w:name w:val="List 2"/>
    <w:basedOn w:val="1"/>
    <w:uiPriority w:val="0"/>
    <w:pPr>
      <w:ind w:left="100" w:leftChars="200" w:hanging="200" w:hangingChars="200"/>
    </w:pPr>
  </w:style>
  <w:style w:type="paragraph" w:styleId="65">
    <w:name w:val="List 3"/>
    <w:basedOn w:val="1"/>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eastAsiaTheme="minorEastAsia"/>
      <w:kern w:val="2"/>
      <w:sz w:val="24"/>
      <w:szCs w:val="24"/>
      <w:lang w:val="en-US" w:eastAsia="zh-CN" w:bidi="ar-SA"/>
    </w:rPr>
  </w:style>
  <w:style w:type="paragraph" w:styleId="84">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uiPriority w:val="0"/>
    <w:pPr>
      <w:ind w:firstLine="420" w:firstLineChars="200"/>
    </w:pPr>
  </w:style>
  <w:style w:type="paragraph" w:styleId="87">
    <w:name w:val="Note Heading"/>
    <w:basedOn w:val="1"/>
    <w:next w:val="1"/>
    <w:uiPriority w:val="0"/>
    <w:pPr>
      <w:jc w:val="center"/>
    </w:pPr>
  </w:style>
  <w:style w:type="character" w:styleId="88">
    <w:name w:val="page number"/>
    <w:basedOn w:val="11"/>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qFormat/>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2021-11-12T16:41:00Z</dcterms:created>
  <dc:creator>steve</dc:creator>
  <cp:lastModifiedBy>steve</cp:lastModifiedBy>
  <dcterms:modified xsi:type="dcterms:W3CDTF">2021-11-12T18:02:11Z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40C3D65ED7BB4E0F81557263C52EC849</vt:lpwstr>
  </property>
</Properties>
</file>